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B99A" w14:textId="77777777" w:rsidR="002C662D" w:rsidRPr="002C662D" w:rsidRDefault="002C662D" w:rsidP="002C662D">
      <w:pPr>
        <w:pStyle w:val="Balk3"/>
        <w:jc w:val="center"/>
        <w:rPr>
          <w:rFonts w:ascii="Times New Roman" w:hAnsi="Times New Roman" w:cs="Times New Roman"/>
          <w:color w:val="000000" w:themeColor="text1"/>
          <w:lang w:val="tr-US"/>
        </w:rPr>
      </w:pPr>
      <w:r w:rsidRPr="002C662D">
        <w:rPr>
          <w:rFonts w:ascii="Times New Roman" w:hAnsi="Times New Roman" w:cs="Times New Roman"/>
          <w:color w:val="000000" w:themeColor="text1"/>
        </w:rPr>
        <w:t>VON TEKNOLOJİ A.Ş. | INFLUENCER.FINANCE</w:t>
      </w:r>
    </w:p>
    <w:p w14:paraId="700115BF" w14:textId="77777777" w:rsidR="002C662D" w:rsidRPr="002C662D" w:rsidRDefault="002C662D" w:rsidP="002C662D">
      <w:pPr>
        <w:pStyle w:val="NormalWeb"/>
        <w:jc w:val="center"/>
        <w:rPr>
          <w:color w:val="000000" w:themeColor="text1"/>
        </w:rPr>
      </w:pPr>
      <w:r w:rsidRPr="002C662D">
        <w:rPr>
          <w:b/>
          <w:bCs/>
          <w:color w:val="000000" w:themeColor="text1"/>
        </w:rPr>
        <w:t>KİŞİSEL VERİLERİN İŞLENMESİNE İLİŞKİN AYDINLATMA METNİ</w:t>
      </w:r>
    </w:p>
    <w:p w14:paraId="74AC2131" w14:textId="77777777" w:rsidR="002C662D" w:rsidRPr="002C662D" w:rsidRDefault="002C662D" w:rsidP="002C662D">
      <w:pPr>
        <w:pStyle w:val="NormalWeb"/>
        <w:rPr>
          <w:color w:val="000000" w:themeColor="text1"/>
        </w:rPr>
      </w:pPr>
      <w:r w:rsidRPr="002C662D">
        <w:rPr>
          <w:color w:val="000000" w:themeColor="text1"/>
        </w:rPr>
        <w:t xml:space="preserve">VON TEKNOLOJİ A.Ş. ("Şirket") olarak, sahibi olduğumuz </w:t>
      </w:r>
      <w:proofErr w:type="spellStart"/>
      <w:r w:rsidRPr="002C662D">
        <w:rPr>
          <w:b/>
          <w:bCs/>
          <w:color w:val="000000" w:themeColor="text1"/>
        </w:rPr>
        <w:t>Influencer.finance</w:t>
      </w:r>
      <w:proofErr w:type="spellEnd"/>
      <w:r w:rsidRPr="002C662D">
        <w:rPr>
          <w:color w:val="000000" w:themeColor="text1"/>
        </w:rPr>
        <w:t xml:space="preserve"> platformuna üye olmanız sebebiyle, 6698 sayılı Kişisel Verilerin Korunması Kanunu (“KVKK”) uyarınca "Veri Sorumlusu" sıfatıyla kişisel verilerinizi aşağıda açıklanan kapsamda işlemekteyiz.</w:t>
      </w:r>
    </w:p>
    <w:p w14:paraId="0A8248B8" w14:textId="77777777" w:rsidR="002C662D" w:rsidRPr="000E4453" w:rsidRDefault="002C662D" w:rsidP="002C662D">
      <w:pPr>
        <w:pStyle w:val="Balk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0E445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1. Hangi Verilerinizi İşliyoruz?</w:t>
      </w:r>
    </w:p>
    <w:p w14:paraId="432C6E52" w14:textId="77777777" w:rsidR="002C662D" w:rsidRPr="002C662D" w:rsidRDefault="002C662D" w:rsidP="002C662D">
      <w:pPr>
        <w:pStyle w:val="NormalWeb"/>
        <w:rPr>
          <w:color w:val="000000" w:themeColor="text1"/>
        </w:rPr>
      </w:pPr>
      <w:r w:rsidRPr="002C662D">
        <w:rPr>
          <w:color w:val="000000" w:themeColor="text1"/>
        </w:rPr>
        <w:t xml:space="preserve">Platformumuzda sunduğumuz </w:t>
      </w:r>
      <w:proofErr w:type="spellStart"/>
      <w:r w:rsidRPr="002C662D">
        <w:rPr>
          <w:color w:val="000000" w:themeColor="text1"/>
        </w:rPr>
        <w:t>influencer</w:t>
      </w:r>
      <w:proofErr w:type="spellEnd"/>
      <w:r w:rsidRPr="002C662D">
        <w:rPr>
          <w:color w:val="000000" w:themeColor="text1"/>
        </w:rPr>
        <w:t xml:space="preserve"> pazarlama ve finansal eşleştirme hizmetleri kapsamında aşağıdaki verileriniz işlenmektedir:</w:t>
      </w:r>
    </w:p>
    <w:p w14:paraId="1A911177" w14:textId="77777777" w:rsidR="002C662D" w:rsidRPr="002C662D" w:rsidRDefault="002C662D" w:rsidP="002C662D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2C662D">
        <w:rPr>
          <w:b/>
          <w:bCs/>
          <w:color w:val="000000" w:themeColor="text1"/>
        </w:rPr>
        <w:t>Kimlik Bilgileri:</w:t>
      </w:r>
      <w:r w:rsidRPr="002C662D">
        <w:rPr>
          <w:color w:val="000000" w:themeColor="text1"/>
        </w:rPr>
        <w:t xml:space="preserve"> Ad, </w:t>
      </w:r>
      <w:proofErr w:type="spellStart"/>
      <w:r w:rsidRPr="002C662D">
        <w:rPr>
          <w:color w:val="000000" w:themeColor="text1"/>
        </w:rPr>
        <w:t>soyad</w:t>
      </w:r>
      <w:proofErr w:type="spellEnd"/>
      <w:r w:rsidRPr="002C662D">
        <w:rPr>
          <w:color w:val="000000" w:themeColor="text1"/>
        </w:rPr>
        <w:t>, T.C. Kimlik Numarası (Sadece fatura/ödeme gerektiren durumlarda).</w:t>
      </w:r>
    </w:p>
    <w:p w14:paraId="4A57B542" w14:textId="77777777" w:rsidR="002C662D" w:rsidRPr="002C662D" w:rsidRDefault="002C662D" w:rsidP="002C662D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2C662D">
        <w:rPr>
          <w:b/>
          <w:bCs/>
          <w:color w:val="000000" w:themeColor="text1"/>
        </w:rPr>
        <w:t>İletişim Bilgileri:</w:t>
      </w:r>
      <w:r w:rsidRPr="002C662D">
        <w:rPr>
          <w:color w:val="000000" w:themeColor="text1"/>
        </w:rPr>
        <w:t xml:space="preserve"> E-posta adresi, telefon numarası, açık adres.</w:t>
      </w:r>
    </w:p>
    <w:p w14:paraId="21D17334" w14:textId="77777777" w:rsidR="002C662D" w:rsidRPr="002C662D" w:rsidRDefault="002C662D" w:rsidP="002C662D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2C662D">
        <w:rPr>
          <w:b/>
          <w:bCs/>
          <w:color w:val="000000" w:themeColor="text1"/>
        </w:rPr>
        <w:t>Mesleki ve Sosyal Medya Verileri:</w:t>
      </w:r>
      <w:r w:rsidRPr="002C662D">
        <w:rPr>
          <w:color w:val="000000" w:themeColor="text1"/>
        </w:rPr>
        <w:t xml:space="preserve"> Sosyal medya kullanıcı adları (</w:t>
      </w:r>
      <w:proofErr w:type="spellStart"/>
      <w:r w:rsidRPr="002C662D">
        <w:rPr>
          <w:color w:val="000000" w:themeColor="text1"/>
        </w:rPr>
        <w:t>Handle</w:t>
      </w:r>
      <w:proofErr w:type="spellEnd"/>
      <w:r w:rsidRPr="002C662D">
        <w:rPr>
          <w:color w:val="000000" w:themeColor="text1"/>
        </w:rPr>
        <w:t>), takipçi sayıları, etkileşim (</w:t>
      </w:r>
      <w:proofErr w:type="spellStart"/>
      <w:r w:rsidRPr="002C662D">
        <w:rPr>
          <w:color w:val="000000" w:themeColor="text1"/>
        </w:rPr>
        <w:t>engagement</w:t>
      </w:r>
      <w:proofErr w:type="spellEnd"/>
      <w:r w:rsidRPr="002C662D">
        <w:rPr>
          <w:color w:val="000000" w:themeColor="text1"/>
        </w:rPr>
        <w:t>) oranları, içerik kategorileri ve profil linkleri.</w:t>
      </w:r>
    </w:p>
    <w:p w14:paraId="7B3D5DA4" w14:textId="77777777" w:rsidR="002C662D" w:rsidRPr="002C662D" w:rsidRDefault="002C662D" w:rsidP="002C662D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2C662D">
        <w:rPr>
          <w:b/>
          <w:bCs/>
          <w:color w:val="000000" w:themeColor="text1"/>
        </w:rPr>
        <w:t>Finansal Bilgiler:</w:t>
      </w:r>
      <w:r w:rsidRPr="002C662D">
        <w:rPr>
          <w:color w:val="000000" w:themeColor="text1"/>
        </w:rPr>
        <w:t xml:space="preserve"> Banka IBAN bilgileri, şube bilgileri veya kripto varlık cüzdan adresleri (</w:t>
      </w:r>
      <w:proofErr w:type="spellStart"/>
      <w:r w:rsidRPr="002C662D">
        <w:rPr>
          <w:color w:val="000000" w:themeColor="text1"/>
        </w:rPr>
        <w:t>Wallet</w:t>
      </w:r>
      <w:proofErr w:type="spellEnd"/>
      <w:r w:rsidRPr="002C662D">
        <w:rPr>
          <w:color w:val="000000" w:themeColor="text1"/>
        </w:rPr>
        <w:t xml:space="preserve"> </w:t>
      </w:r>
      <w:proofErr w:type="spellStart"/>
      <w:r w:rsidRPr="002C662D">
        <w:rPr>
          <w:color w:val="000000" w:themeColor="text1"/>
        </w:rPr>
        <w:t>Address</w:t>
      </w:r>
      <w:proofErr w:type="spellEnd"/>
      <w:r w:rsidRPr="002C662D">
        <w:rPr>
          <w:color w:val="000000" w:themeColor="text1"/>
        </w:rPr>
        <w:t>).</w:t>
      </w:r>
    </w:p>
    <w:p w14:paraId="7C3E4EEA" w14:textId="77777777" w:rsidR="002C662D" w:rsidRPr="002C662D" w:rsidRDefault="002C662D" w:rsidP="002C662D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2C662D">
        <w:rPr>
          <w:b/>
          <w:bCs/>
          <w:color w:val="000000" w:themeColor="text1"/>
        </w:rPr>
        <w:t>İşlem Güvenliği:</w:t>
      </w:r>
      <w:r w:rsidRPr="002C662D">
        <w:rPr>
          <w:color w:val="000000" w:themeColor="text1"/>
        </w:rPr>
        <w:t xml:space="preserve"> IP adresleri, platform içi hareket logları, şifreleme bilgileri.</w:t>
      </w:r>
    </w:p>
    <w:p w14:paraId="7D666E40" w14:textId="77777777" w:rsidR="002C662D" w:rsidRPr="000E4453" w:rsidRDefault="002C662D" w:rsidP="002C662D">
      <w:pPr>
        <w:pStyle w:val="Balk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0E445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2. Kişisel Verilerinizi Hangi Amaçla İşliyoruz?</w:t>
      </w:r>
    </w:p>
    <w:p w14:paraId="5DA08835" w14:textId="77777777" w:rsidR="002C662D" w:rsidRPr="002C662D" w:rsidRDefault="002C662D" w:rsidP="002C662D">
      <w:pPr>
        <w:pStyle w:val="NormalWeb"/>
        <w:rPr>
          <w:color w:val="000000" w:themeColor="text1"/>
        </w:rPr>
      </w:pPr>
      <w:r w:rsidRPr="002C662D">
        <w:rPr>
          <w:color w:val="000000" w:themeColor="text1"/>
        </w:rPr>
        <w:t>Toplanan kişisel verileriniz, Şirketimiz tarafından şu amaçlarla işlenmektedir:</w:t>
      </w:r>
    </w:p>
    <w:p w14:paraId="729635F0" w14:textId="77777777" w:rsidR="002C662D" w:rsidRPr="002C662D" w:rsidRDefault="002C662D" w:rsidP="002C662D">
      <w:pPr>
        <w:pStyle w:val="NormalWeb"/>
        <w:numPr>
          <w:ilvl w:val="0"/>
          <w:numId w:val="2"/>
        </w:numPr>
        <w:rPr>
          <w:color w:val="000000" w:themeColor="text1"/>
        </w:rPr>
      </w:pPr>
      <w:proofErr w:type="spellStart"/>
      <w:r w:rsidRPr="002C662D">
        <w:rPr>
          <w:color w:val="000000" w:themeColor="text1"/>
        </w:rPr>
        <w:t>Influencer.finance</w:t>
      </w:r>
      <w:proofErr w:type="spellEnd"/>
      <w:r w:rsidRPr="002C662D">
        <w:rPr>
          <w:color w:val="000000" w:themeColor="text1"/>
        </w:rPr>
        <w:t xml:space="preserve"> platformunda profilinizin oluşturulması ve markalarla eşleştirilmeniz.</w:t>
      </w:r>
    </w:p>
    <w:p w14:paraId="07A02C7B" w14:textId="77777777" w:rsidR="002C662D" w:rsidRPr="002C662D" w:rsidRDefault="002C662D" w:rsidP="002C662D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2C662D">
        <w:rPr>
          <w:color w:val="000000" w:themeColor="text1"/>
        </w:rPr>
        <w:t>Hak ettiğiniz ödemelerin ve finansal mutabakatların gerçekleştirilmesi.</w:t>
      </w:r>
    </w:p>
    <w:p w14:paraId="26D71A91" w14:textId="77777777" w:rsidR="002C662D" w:rsidRPr="002C662D" w:rsidRDefault="002C662D" w:rsidP="002C662D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2C662D">
        <w:rPr>
          <w:color w:val="000000" w:themeColor="text1"/>
        </w:rPr>
        <w:t>Sosyal medya performans analizlerinin yapılarak tarafınıza uygun kampanyaların sunulması.</w:t>
      </w:r>
    </w:p>
    <w:p w14:paraId="2522E2C7" w14:textId="77777777" w:rsidR="002C662D" w:rsidRPr="002C662D" w:rsidRDefault="002C662D" w:rsidP="002C662D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2C662D">
        <w:rPr>
          <w:color w:val="000000" w:themeColor="text1"/>
        </w:rPr>
        <w:t>Yasal mevzuattan (Vergi Usul Kanunu, MASAK vb.) kaynaklanan yükümlülüklerin yerine getirilmesi.</w:t>
      </w:r>
    </w:p>
    <w:p w14:paraId="4662A550" w14:textId="77777777" w:rsidR="002C662D" w:rsidRPr="000E4453" w:rsidRDefault="002C662D" w:rsidP="002C662D">
      <w:pPr>
        <w:pStyle w:val="Balk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0E445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3. Kişisel Verilerin Toplanma Yöntemi ve Hukuki Sebebi</w:t>
      </w:r>
    </w:p>
    <w:p w14:paraId="516CD0AB" w14:textId="77777777" w:rsidR="002C662D" w:rsidRPr="002C662D" w:rsidRDefault="002C662D" w:rsidP="002C662D">
      <w:pPr>
        <w:pStyle w:val="NormalWeb"/>
        <w:rPr>
          <w:color w:val="000000" w:themeColor="text1"/>
        </w:rPr>
      </w:pPr>
      <w:r w:rsidRPr="002C662D">
        <w:rPr>
          <w:color w:val="000000" w:themeColor="text1"/>
        </w:rPr>
        <w:t xml:space="preserve">Kişisel verileriniz, web sitemiz, mobil uygulamalarımız veya entegre olduğumuz sosyal medya </w:t>
      </w:r>
      <w:proofErr w:type="spellStart"/>
      <w:r w:rsidRPr="002C662D">
        <w:rPr>
          <w:color w:val="000000" w:themeColor="text1"/>
        </w:rPr>
        <w:t>API'ları</w:t>
      </w:r>
      <w:proofErr w:type="spellEnd"/>
      <w:r w:rsidRPr="002C662D">
        <w:rPr>
          <w:color w:val="000000" w:themeColor="text1"/>
        </w:rPr>
        <w:t xml:space="preserve"> aracılığıyla elektronik ortamda toplanmaktadır. Bu toplama faaliyeti KVKK Madde 5'te belirtilen; </w:t>
      </w:r>
      <w:r w:rsidRPr="002C662D">
        <w:rPr>
          <w:b/>
          <w:bCs/>
          <w:color w:val="000000" w:themeColor="text1"/>
        </w:rPr>
        <w:t>"Bir sözleşmenin kurulması veya ifasıyla doğrudan doğruya ilgili olması"</w:t>
      </w:r>
      <w:r w:rsidRPr="002C662D">
        <w:rPr>
          <w:color w:val="000000" w:themeColor="text1"/>
        </w:rPr>
        <w:t xml:space="preserve"> ve </w:t>
      </w:r>
      <w:r w:rsidRPr="002C662D">
        <w:rPr>
          <w:b/>
          <w:bCs/>
          <w:color w:val="000000" w:themeColor="text1"/>
        </w:rPr>
        <w:t>"Veri sorumlusunun hukuki yükümlülüğünü yerine getirebilmesi"</w:t>
      </w:r>
      <w:r w:rsidRPr="002C662D">
        <w:rPr>
          <w:color w:val="000000" w:themeColor="text1"/>
        </w:rPr>
        <w:t xml:space="preserve"> hukuki sebeplerine dayanmaktadır.</w:t>
      </w:r>
    </w:p>
    <w:p w14:paraId="568E0B75" w14:textId="77777777" w:rsidR="002C662D" w:rsidRPr="002C662D" w:rsidRDefault="002C662D" w:rsidP="002C662D">
      <w:pPr>
        <w:pStyle w:val="Balk4"/>
        <w:rPr>
          <w:rFonts w:ascii="Times New Roman" w:hAnsi="Times New Roman" w:cs="Times New Roman"/>
          <w:color w:val="000000" w:themeColor="text1"/>
        </w:rPr>
      </w:pPr>
      <w:r w:rsidRPr="002C662D">
        <w:rPr>
          <w:rFonts w:ascii="Times New Roman" w:hAnsi="Times New Roman" w:cs="Times New Roman"/>
          <w:color w:val="000000" w:themeColor="text1"/>
        </w:rPr>
        <w:t>4. Kişisel Verilerin Aktarılması</w:t>
      </w:r>
    </w:p>
    <w:p w14:paraId="225A7174" w14:textId="77777777" w:rsidR="002C662D" w:rsidRPr="002C662D" w:rsidRDefault="002C662D" w:rsidP="002C662D">
      <w:pPr>
        <w:pStyle w:val="NormalWeb"/>
        <w:rPr>
          <w:color w:val="000000" w:themeColor="text1"/>
        </w:rPr>
      </w:pPr>
      <w:r w:rsidRPr="002C662D">
        <w:rPr>
          <w:color w:val="000000" w:themeColor="text1"/>
        </w:rPr>
        <w:t>Verileriniz;</w:t>
      </w:r>
    </w:p>
    <w:p w14:paraId="02BF42D7" w14:textId="77777777" w:rsidR="002C662D" w:rsidRPr="002C662D" w:rsidRDefault="002C662D" w:rsidP="002C662D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2C662D">
        <w:rPr>
          <w:color w:val="000000" w:themeColor="text1"/>
        </w:rPr>
        <w:t xml:space="preserve">Kampanya süreçlerinin yönetilmesi adına </w:t>
      </w:r>
      <w:r w:rsidRPr="002C662D">
        <w:rPr>
          <w:b/>
          <w:bCs/>
          <w:color w:val="000000" w:themeColor="text1"/>
        </w:rPr>
        <w:t>anlaşmalı markalarla</w:t>
      </w:r>
      <w:r w:rsidRPr="002C662D">
        <w:rPr>
          <w:color w:val="000000" w:themeColor="text1"/>
        </w:rPr>
        <w:t>,</w:t>
      </w:r>
    </w:p>
    <w:p w14:paraId="7E73E175" w14:textId="77777777" w:rsidR="002C662D" w:rsidRPr="002C662D" w:rsidRDefault="002C662D" w:rsidP="002C662D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2C662D">
        <w:rPr>
          <w:color w:val="000000" w:themeColor="text1"/>
        </w:rPr>
        <w:t xml:space="preserve">Ödemelerin yapılması için </w:t>
      </w:r>
      <w:r w:rsidRPr="002C662D">
        <w:rPr>
          <w:b/>
          <w:bCs/>
          <w:color w:val="000000" w:themeColor="text1"/>
        </w:rPr>
        <w:t>bankalar ve ödeme kuruluşlarıyla</w:t>
      </w:r>
      <w:r w:rsidRPr="002C662D">
        <w:rPr>
          <w:color w:val="000000" w:themeColor="text1"/>
        </w:rPr>
        <w:t>,</w:t>
      </w:r>
    </w:p>
    <w:p w14:paraId="3E9D3DEB" w14:textId="77777777" w:rsidR="002C662D" w:rsidRPr="002C662D" w:rsidRDefault="002C662D" w:rsidP="002C662D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2C662D">
        <w:rPr>
          <w:color w:val="000000" w:themeColor="text1"/>
        </w:rPr>
        <w:lastRenderedPageBreak/>
        <w:t xml:space="preserve">Yasal bir talep olması halinde </w:t>
      </w:r>
      <w:r w:rsidRPr="002C662D">
        <w:rPr>
          <w:b/>
          <w:bCs/>
          <w:color w:val="000000" w:themeColor="text1"/>
        </w:rPr>
        <w:t>yetkili kamu kurum ve kuruluşlarıyla</w:t>
      </w:r>
      <w:r w:rsidRPr="002C662D">
        <w:rPr>
          <w:color w:val="000000" w:themeColor="text1"/>
        </w:rPr>
        <w:t xml:space="preserve"> (Savcılık, Mahkemeler vb.) paylaşılabilecektir.</w:t>
      </w:r>
    </w:p>
    <w:p w14:paraId="315D26E1" w14:textId="77777777" w:rsidR="002C662D" w:rsidRPr="000E4453" w:rsidRDefault="002C662D" w:rsidP="002C662D">
      <w:pPr>
        <w:pStyle w:val="Balk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0E445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5. Veri Sahibi Olarak Haklarınız (KVKK Madde 11)</w:t>
      </w:r>
    </w:p>
    <w:p w14:paraId="5DA95CA7" w14:textId="77777777" w:rsidR="002C662D" w:rsidRPr="002C662D" w:rsidRDefault="002C662D" w:rsidP="002C662D">
      <w:pPr>
        <w:pStyle w:val="NormalWeb"/>
        <w:rPr>
          <w:color w:val="000000" w:themeColor="text1"/>
        </w:rPr>
      </w:pPr>
      <w:r w:rsidRPr="002C662D">
        <w:rPr>
          <w:color w:val="000000" w:themeColor="text1"/>
        </w:rPr>
        <w:t>Şirketimize başvurarak verilerinizin; işlenip işlenmediğini öğrenme, düzeltilmesini isteme, silinmesini/yok edilmesini talep etme ve kanuna aykırı işleme nedeniyle zarara uğramanız halinde zararın giderilmesini talep etme haklarına sahipsiniz.</w:t>
      </w:r>
    </w:p>
    <w:p w14:paraId="4554677B" w14:textId="77777777" w:rsidR="002C662D" w:rsidRPr="002C662D" w:rsidRDefault="002C662D" w:rsidP="002C662D">
      <w:pPr>
        <w:pStyle w:val="NormalWeb"/>
        <w:rPr>
          <w:color w:val="000000" w:themeColor="text1"/>
        </w:rPr>
      </w:pPr>
      <w:r w:rsidRPr="002C662D">
        <w:rPr>
          <w:color w:val="000000" w:themeColor="text1"/>
        </w:rPr>
        <w:t xml:space="preserve">Bu haklarınızı kullanmak için taleplerinizi yazılı olarak veya kayıtlı elektronik posta (KEP) adresi, güvenli elektronik imza, mobil imza ya da bize daha önce bildirdiğiniz e-posta adresini kullanmak suretiyle </w:t>
      </w:r>
      <w:proofErr w:type="spellStart"/>
      <w:r w:rsidRPr="002C662D">
        <w:rPr>
          <w:b/>
          <w:bCs/>
          <w:color w:val="000000" w:themeColor="text1"/>
        </w:rPr>
        <w:t>info@influencer.finance</w:t>
      </w:r>
      <w:proofErr w:type="spellEnd"/>
      <w:r w:rsidRPr="002C662D">
        <w:rPr>
          <w:color w:val="000000" w:themeColor="text1"/>
        </w:rPr>
        <w:t xml:space="preserve"> adresine iletebilirsiniz.</w:t>
      </w:r>
    </w:p>
    <w:p w14:paraId="5212BA57" w14:textId="77777777" w:rsidR="002C662D" w:rsidRPr="002C662D" w:rsidRDefault="002C662D" w:rsidP="002C662D">
      <w:pPr>
        <w:rPr>
          <w:rFonts w:ascii="Times New Roman" w:hAnsi="Times New Roman" w:cs="Times New Roman"/>
          <w:color w:val="000000" w:themeColor="text1"/>
        </w:rPr>
      </w:pPr>
    </w:p>
    <w:p w14:paraId="7C1E784B" w14:textId="77777777" w:rsidR="002C662D" w:rsidRPr="002C662D" w:rsidRDefault="002C662D">
      <w:pPr>
        <w:rPr>
          <w:color w:val="000000" w:themeColor="text1"/>
        </w:rPr>
      </w:pPr>
    </w:p>
    <w:sectPr w:rsidR="002C662D" w:rsidRPr="002C662D" w:rsidSect="002C66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1319" w:right="1440" w:bottom="1440" w:left="142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151B" w14:textId="77777777" w:rsidR="00FC755C" w:rsidRDefault="00FC755C">
      <w:r>
        <w:separator/>
      </w:r>
    </w:p>
  </w:endnote>
  <w:endnote w:type="continuationSeparator" w:id="0">
    <w:p w14:paraId="20E079FC" w14:textId="77777777" w:rsidR="00FC755C" w:rsidRDefault="00FC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588B" w14:textId="77777777" w:rsidR="002C662D" w:rsidRDefault="002C66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B967" w14:textId="77777777" w:rsidR="002C662D" w:rsidRDefault="002C66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FF97" w14:textId="77777777" w:rsidR="002C662D" w:rsidRDefault="002C66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D3C5" w14:textId="77777777" w:rsidR="00FC755C" w:rsidRDefault="00FC755C">
      <w:r>
        <w:separator/>
      </w:r>
    </w:p>
  </w:footnote>
  <w:footnote w:type="continuationSeparator" w:id="0">
    <w:p w14:paraId="700816E4" w14:textId="77777777" w:rsidR="00FC755C" w:rsidRDefault="00FC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8195" w14:textId="77777777" w:rsidR="002C662D" w:rsidRDefault="002C66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EFAA" w14:textId="77777777" w:rsidR="002C662D" w:rsidRDefault="002C66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3C5E" w14:textId="77777777" w:rsidR="002C662D" w:rsidRDefault="002C66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A45F8"/>
    <w:multiLevelType w:val="multilevel"/>
    <w:tmpl w:val="F3FE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43A22"/>
    <w:multiLevelType w:val="multilevel"/>
    <w:tmpl w:val="C00A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614F9"/>
    <w:multiLevelType w:val="multilevel"/>
    <w:tmpl w:val="FB4E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89524">
    <w:abstractNumId w:val="2"/>
  </w:num>
  <w:num w:numId="2" w16cid:durableId="520321944">
    <w:abstractNumId w:val="0"/>
  </w:num>
  <w:num w:numId="3" w16cid:durableId="136991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D"/>
    <w:rsid w:val="000E4453"/>
    <w:rsid w:val="002C662D"/>
    <w:rsid w:val="00392311"/>
    <w:rsid w:val="00F639AC"/>
    <w:rsid w:val="00F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3A284"/>
  <w15:chartTrackingRefBased/>
  <w15:docId w15:val="{4C4A6C5B-F60B-534D-9D88-A0421EE5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2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tr-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C6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6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6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6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66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66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66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66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6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6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6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66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66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66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66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66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66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66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6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6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66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66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66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6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66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66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66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C662D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662D"/>
    <w:rPr>
      <w:rFonts w:ascii="Calibri" w:eastAsia="Calibri" w:hAnsi="Calibri" w:cs="Arial"/>
      <w:kern w:val="0"/>
      <w:sz w:val="20"/>
      <w:szCs w:val="20"/>
      <w:lang w:val="tr-TR"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2C662D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662D"/>
    <w:rPr>
      <w:rFonts w:ascii="Calibri" w:eastAsia="Calibri" w:hAnsi="Calibri" w:cs="Arial"/>
      <w:kern w:val="0"/>
      <w:sz w:val="20"/>
      <w:szCs w:val="20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ULAŞ TURAN</dc:creator>
  <cp:keywords/>
  <dc:description/>
  <cp:lastModifiedBy>ULAŞ TURAN</cp:lastModifiedBy>
  <cp:revision>2</cp:revision>
  <dcterms:created xsi:type="dcterms:W3CDTF">2025-11-28T08:33:00Z</dcterms:created>
  <dcterms:modified xsi:type="dcterms:W3CDTF">2025-11-28T16:28:00Z</dcterms:modified>
</cp:coreProperties>
</file>